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966157" w14:textId="77777777" w:rsidR="00D84FA2" w:rsidRDefault="00D84FA2" w:rsidP="00D84FA2">
      <w:r>
        <w:rPr>
          <w:noProof/>
          <w:lang w:eastAsia="en-GB"/>
        </w:rPr>
        <w:drawing>
          <wp:inline distT="0" distB="0" distL="0" distR="0" wp14:anchorId="57BCDAC2" wp14:editId="2EBF7DFD">
            <wp:extent cx="1590675" cy="1590675"/>
            <wp:effectExtent l="0" t="0" r="9525" b="9525"/>
            <wp:docPr id="1" name="Picture 1" descr="C:\Users\aws alani\Downloads\qr-cod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ws alani\Downloads\qr-code 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939" cy="1594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rPr>
          <w:noProof/>
          <w:lang w:eastAsia="en-GB"/>
        </w:rPr>
        <w:drawing>
          <wp:inline distT="0" distB="0" distL="0" distR="0" wp14:anchorId="2C46628C" wp14:editId="1B267E14">
            <wp:extent cx="1581150" cy="1581150"/>
            <wp:effectExtent l="0" t="0" r="0" b="0"/>
            <wp:docPr id="2" name="Picture 2" descr="C:\Users\aws alani\Downloads\qr-code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ws alani\Downloads\qr-code (2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274" cy="1590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  <w:lang w:eastAsia="en-GB"/>
        </w:rPr>
        <w:drawing>
          <wp:inline distT="0" distB="0" distL="0" distR="0" wp14:anchorId="4E764C07" wp14:editId="7B377F95">
            <wp:extent cx="1619250" cy="1619250"/>
            <wp:effectExtent l="0" t="0" r="0" b="0"/>
            <wp:docPr id="4" name="Picture 4" descr="C:\Users\aws alani\Downloads\qr-code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ws alani\Downloads\qr-code (3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659" cy="1628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210A0B" w14:textId="77777777" w:rsidR="00D84FA2" w:rsidRDefault="00D84FA2" w:rsidP="00D84FA2">
      <w:pPr>
        <w:rPr>
          <w:rFonts w:ascii="Century Gothic" w:hAnsi="Century Gothic"/>
          <w:b/>
          <w:sz w:val="24"/>
        </w:rPr>
      </w:pPr>
      <w:r>
        <w:rPr>
          <w:b/>
        </w:rPr>
        <w:t xml:space="preserve"> </w:t>
      </w:r>
      <w:r w:rsidRPr="00497FDF">
        <w:rPr>
          <w:rFonts w:ascii="Century Gothic" w:hAnsi="Century Gothic"/>
          <w:b/>
          <w:sz w:val="24"/>
        </w:rPr>
        <w:t>Restorative Dentistry Treatment</w:t>
      </w:r>
      <w:r w:rsidRPr="00497FDF">
        <w:rPr>
          <w:rFonts w:ascii="Century Gothic" w:hAnsi="Century Gothic"/>
          <w:b/>
          <w:sz w:val="24"/>
        </w:rPr>
        <w:tab/>
      </w:r>
      <w:r w:rsidRPr="00497FDF">
        <w:rPr>
          <w:rFonts w:ascii="Century Gothic" w:hAnsi="Century Gothic"/>
          <w:b/>
          <w:sz w:val="24"/>
        </w:rPr>
        <w:tab/>
      </w:r>
      <w:r>
        <w:rPr>
          <w:rFonts w:ascii="Century Gothic" w:hAnsi="Century Gothic"/>
          <w:b/>
          <w:sz w:val="24"/>
        </w:rPr>
        <w:t>Resin Bonded Bridges</w:t>
      </w:r>
      <w:r>
        <w:rPr>
          <w:rFonts w:ascii="Century Gothic" w:hAnsi="Century Gothic"/>
          <w:b/>
          <w:sz w:val="24"/>
        </w:rPr>
        <w:tab/>
      </w:r>
      <w:r>
        <w:rPr>
          <w:rFonts w:ascii="Century Gothic" w:hAnsi="Century Gothic"/>
          <w:b/>
          <w:sz w:val="24"/>
        </w:rPr>
        <w:tab/>
      </w:r>
      <w:r>
        <w:rPr>
          <w:rFonts w:ascii="Century Gothic" w:hAnsi="Century Gothic"/>
          <w:b/>
          <w:sz w:val="24"/>
        </w:rPr>
        <w:tab/>
      </w:r>
      <w:r>
        <w:rPr>
          <w:rFonts w:ascii="Century Gothic" w:hAnsi="Century Gothic"/>
          <w:b/>
          <w:sz w:val="24"/>
        </w:rPr>
        <w:tab/>
      </w:r>
      <w:r>
        <w:rPr>
          <w:rFonts w:ascii="Century Gothic" w:hAnsi="Century Gothic"/>
          <w:b/>
          <w:sz w:val="24"/>
        </w:rPr>
        <w:tab/>
      </w:r>
      <w:r w:rsidRPr="00497FDF">
        <w:rPr>
          <w:rFonts w:ascii="Century Gothic" w:hAnsi="Century Gothic"/>
          <w:b/>
          <w:sz w:val="24"/>
        </w:rPr>
        <w:t>Composite Bonding</w:t>
      </w:r>
    </w:p>
    <w:p w14:paraId="0D8B0DC2" w14:textId="77777777" w:rsidR="00D84FA2" w:rsidRDefault="00D84FA2" w:rsidP="00D84FA2">
      <w:r w:rsidRPr="00A36AC0">
        <w:rPr>
          <w:noProof/>
          <w:lang w:eastAsia="en-GB"/>
        </w:rPr>
        <w:drawing>
          <wp:inline distT="0" distB="0" distL="0" distR="0" wp14:anchorId="256EEE16" wp14:editId="495FCC90">
            <wp:extent cx="1743075" cy="1743075"/>
            <wp:effectExtent l="0" t="0" r="9525" b="9525"/>
            <wp:docPr id="3" name="Picture 3" descr="C:\Users\aws alani\Downloads\qr-code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ws alani\Downloads\qr-code (4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 w:rsidRPr="00A36AC0">
        <w:rPr>
          <w:noProof/>
          <w:lang w:eastAsia="en-GB"/>
        </w:rPr>
        <w:drawing>
          <wp:inline distT="0" distB="0" distL="0" distR="0" wp14:anchorId="2BC54C33" wp14:editId="5B46E22D">
            <wp:extent cx="1809750" cy="1809750"/>
            <wp:effectExtent l="0" t="0" r="0" b="0"/>
            <wp:docPr id="5" name="Picture 5" descr="C:\Users\aws alani\Downloads\qr-code (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ws alani\Downloads\qr-code (5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 w:rsidRPr="003D5CBA">
        <w:rPr>
          <w:noProof/>
          <w:lang w:eastAsia="en-GB"/>
        </w:rPr>
        <w:drawing>
          <wp:inline distT="0" distB="0" distL="0" distR="0" wp14:anchorId="33124A30" wp14:editId="18D916A8">
            <wp:extent cx="1824355" cy="1824355"/>
            <wp:effectExtent l="0" t="0" r="4445" b="4445"/>
            <wp:docPr id="6" name="Picture 6" descr="C:\Users\aws alani\Downloads\qr-code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ws alani\Downloads\qr-code (6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355" cy="182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9B8313" w14:textId="77777777" w:rsidR="00D84FA2" w:rsidRDefault="00D84FA2" w:rsidP="00D84FA2">
      <w:pPr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Root Canal Treatment</w:t>
      </w:r>
      <w:r w:rsidRPr="00497FDF">
        <w:rPr>
          <w:rFonts w:ascii="Century Gothic" w:hAnsi="Century Gothic"/>
          <w:b/>
          <w:sz w:val="24"/>
        </w:rPr>
        <w:tab/>
      </w:r>
      <w:r w:rsidRPr="00497FDF">
        <w:rPr>
          <w:rFonts w:ascii="Century Gothic" w:hAnsi="Century Gothic"/>
          <w:b/>
          <w:sz w:val="24"/>
        </w:rPr>
        <w:tab/>
      </w:r>
      <w:r w:rsidR="005E618C">
        <w:rPr>
          <w:rFonts w:ascii="Century Gothic" w:hAnsi="Century Gothic"/>
          <w:b/>
          <w:sz w:val="24"/>
        </w:rPr>
        <w:tab/>
        <w:t xml:space="preserve">     </w:t>
      </w:r>
      <w:r w:rsidR="005E618C">
        <w:rPr>
          <w:rFonts w:ascii="Century Gothic" w:hAnsi="Century Gothic"/>
          <w:b/>
          <w:sz w:val="24"/>
        </w:rPr>
        <w:tab/>
        <w:t>Non-V</w:t>
      </w:r>
      <w:r>
        <w:rPr>
          <w:rFonts w:ascii="Century Gothic" w:hAnsi="Century Gothic"/>
          <w:b/>
          <w:sz w:val="24"/>
        </w:rPr>
        <w:t>ital Bleaching</w:t>
      </w:r>
      <w:r>
        <w:rPr>
          <w:rFonts w:ascii="Century Gothic" w:hAnsi="Century Gothic"/>
          <w:b/>
          <w:sz w:val="24"/>
        </w:rPr>
        <w:tab/>
      </w:r>
      <w:r>
        <w:rPr>
          <w:rFonts w:ascii="Century Gothic" w:hAnsi="Century Gothic"/>
          <w:b/>
          <w:sz w:val="24"/>
        </w:rPr>
        <w:tab/>
      </w:r>
      <w:r>
        <w:rPr>
          <w:rFonts w:ascii="Century Gothic" w:hAnsi="Century Gothic"/>
          <w:b/>
          <w:sz w:val="24"/>
        </w:rPr>
        <w:tab/>
      </w:r>
      <w:r>
        <w:rPr>
          <w:rFonts w:ascii="Century Gothic" w:hAnsi="Century Gothic"/>
          <w:b/>
          <w:sz w:val="24"/>
        </w:rPr>
        <w:tab/>
      </w:r>
      <w:r>
        <w:rPr>
          <w:rFonts w:ascii="Century Gothic" w:hAnsi="Century Gothic"/>
          <w:b/>
          <w:sz w:val="24"/>
        </w:rPr>
        <w:tab/>
        <w:t>Periodontal disease</w:t>
      </w:r>
      <w:r>
        <w:rPr>
          <w:rFonts w:ascii="Century Gothic" w:hAnsi="Century Gothic"/>
          <w:b/>
          <w:sz w:val="24"/>
        </w:rPr>
        <w:tab/>
      </w:r>
    </w:p>
    <w:p w14:paraId="2B004133" w14:textId="77777777" w:rsidR="00D84FA2" w:rsidRDefault="00D84FA2" w:rsidP="00D84FA2">
      <w:pPr>
        <w:rPr>
          <w:rFonts w:ascii="Century Gothic" w:hAnsi="Century Gothic"/>
          <w:b/>
          <w:sz w:val="24"/>
        </w:rPr>
      </w:pPr>
    </w:p>
    <w:p w14:paraId="43D21E70" w14:textId="77777777" w:rsidR="00D84FA2" w:rsidRDefault="00D84FA2" w:rsidP="00D84FA2">
      <w:pPr>
        <w:rPr>
          <w:rFonts w:ascii="Century Gothic" w:hAnsi="Century Gothic"/>
          <w:b/>
        </w:rPr>
      </w:pPr>
      <w:r w:rsidRPr="00D84FA2">
        <w:rPr>
          <w:rFonts w:ascii="Century Gothic" w:hAnsi="Century Gothic"/>
          <w:b/>
          <w:noProof/>
          <w:lang w:eastAsia="en-GB"/>
        </w:rPr>
        <w:drawing>
          <wp:inline distT="0" distB="0" distL="0" distR="0" wp14:anchorId="3BF1039A" wp14:editId="4BA8768F">
            <wp:extent cx="1628775" cy="1628775"/>
            <wp:effectExtent l="0" t="0" r="9525" b="9525"/>
            <wp:docPr id="7" name="Picture 7" descr="C:\Users\aws alani\Downloads\qr-code (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ws alani\Downloads\qr-code (7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06D1">
        <w:rPr>
          <w:rFonts w:ascii="Century Gothic" w:hAnsi="Century Gothic"/>
          <w:b/>
        </w:rPr>
        <w:t xml:space="preserve">                                </w:t>
      </w:r>
      <w:r w:rsidR="005E06D1">
        <w:rPr>
          <w:rFonts w:ascii="Century Gothic" w:hAnsi="Century Gothic"/>
          <w:b/>
        </w:rPr>
        <w:tab/>
      </w:r>
      <w:r w:rsidR="005E06D1" w:rsidRPr="005E06D1">
        <w:rPr>
          <w:rFonts w:ascii="Century Gothic" w:hAnsi="Century Gothic"/>
          <w:b/>
          <w:noProof/>
          <w:lang w:eastAsia="en-GB"/>
        </w:rPr>
        <w:drawing>
          <wp:inline distT="0" distB="0" distL="0" distR="0" wp14:anchorId="08A4A706" wp14:editId="2FA841A9">
            <wp:extent cx="1561524" cy="1621821"/>
            <wp:effectExtent l="0" t="0" r="63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4401"/>
                    <a:stretch/>
                  </pic:blipFill>
                  <pic:spPr bwMode="auto">
                    <a:xfrm>
                      <a:off x="0" y="0"/>
                      <a:ext cx="1581859" cy="16429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A28F3">
        <w:rPr>
          <w:rFonts w:ascii="Century Gothic" w:hAnsi="Century Gothic"/>
          <w:b/>
        </w:rPr>
        <w:tab/>
      </w:r>
      <w:r w:rsidR="007A28F3">
        <w:rPr>
          <w:rFonts w:ascii="Century Gothic" w:hAnsi="Century Gothic"/>
          <w:b/>
        </w:rPr>
        <w:tab/>
      </w:r>
      <w:r w:rsidR="007A28F3">
        <w:rPr>
          <w:rFonts w:ascii="Century Gothic" w:hAnsi="Century Gothic"/>
          <w:b/>
        </w:rPr>
        <w:tab/>
      </w:r>
      <w:r w:rsidR="007A28F3">
        <w:rPr>
          <w:rFonts w:ascii="Century Gothic" w:hAnsi="Century Gothic"/>
          <w:b/>
        </w:rPr>
        <w:tab/>
      </w:r>
      <w:r w:rsidR="007A28F3">
        <w:rPr>
          <w:rFonts w:ascii="Century Gothic" w:hAnsi="Century Gothic"/>
          <w:b/>
        </w:rPr>
        <w:tab/>
      </w:r>
      <w:r w:rsidR="007A28F3" w:rsidRPr="007A28F3">
        <w:rPr>
          <w:rFonts w:ascii="Century Gothic" w:hAnsi="Century Gothic"/>
          <w:b/>
          <w:noProof/>
          <w:lang w:eastAsia="en-GB"/>
        </w:rPr>
        <w:drawing>
          <wp:inline distT="0" distB="0" distL="0" distR="0" wp14:anchorId="64EBB7E0" wp14:editId="41F9F127">
            <wp:extent cx="1553172" cy="160020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7264" b="2137"/>
                    <a:stretch/>
                  </pic:blipFill>
                  <pic:spPr bwMode="auto">
                    <a:xfrm>
                      <a:off x="0" y="0"/>
                      <a:ext cx="1576067" cy="16237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3D0A32" w14:textId="7AB34D46" w:rsidR="00F20027" w:rsidRDefault="00D84FA2" w:rsidP="00EB0155">
      <w:r>
        <w:rPr>
          <w:rFonts w:ascii="Century Gothic" w:hAnsi="Century Gothic"/>
          <w:b/>
        </w:rPr>
        <w:t>Night</w:t>
      </w:r>
      <w:r w:rsidR="005E618C"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b/>
        </w:rPr>
        <w:t>guard Vital bleaching</w:t>
      </w:r>
      <w:r w:rsidR="005E06D1">
        <w:rPr>
          <w:rFonts w:ascii="Century Gothic" w:hAnsi="Century Gothic"/>
          <w:b/>
        </w:rPr>
        <w:t xml:space="preserve">                         </w:t>
      </w:r>
      <w:r w:rsidR="005E06D1">
        <w:rPr>
          <w:rFonts w:ascii="Century Gothic" w:hAnsi="Century Gothic"/>
          <w:b/>
        </w:rPr>
        <w:tab/>
        <w:t xml:space="preserve">   </w:t>
      </w:r>
      <w:r w:rsidR="005E06D1" w:rsidRPr="005E06D1">
        <w:rPr>
          <w:rFonts w:ascii="Century Gothic" w:hAnsi="Century Gothic"/>
          <w:b/>
        </w:rPr>
        <w:t>Oral Hygiene</w:t>
      </w:r>
      <w:r w:rsidR="005E06D1">
        <w:t xml:space="preserve"> </w:t>
      </w:r>
      <w:r w:rsidR="007A28F3">
        <w:tab/>
      </w:r>
      <w:r w:rsidR="007A28F3">
        <w:tab/>
      </w:r>
      <w:r w:rsidR="007A28F3">
        <w:tab/>
      </w:r>
      <w:r w:rsidR="007A28F3">
        <w:tab/>
      </w:r>
      <w:r w:rsidR="007A28F3">
        <w:tab/>
      </w:r>
      <w:r w:rsidR="007A28F3">
        <w:tab/>
      </w:r>
      <w:r w:rsidR="007A28F3">
        <w:tab/>
      </w:r>
      <w:r w:rsidR="007A28F3" w:rsidRPr="007A28F3">
        <w:rPr>
          <w:rFonts w:ascii="Century Gothic" w:hAnsi="Century Gothic"/>
          <w:b/>
          <w:sz w:val="24"/>
        </w:rPr>
        <w:t>Implants</w:t>
      </w:r>
    </w:p>
    <w:sectPr w:rsidR="00F20027" w:rsidSect="00C66D2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65C"/>
    <w:rsid w:val="001D0B43"/>
    <w:rsid w:val="0047565C"/>
    <w:rsid w:val="0049288B"/>
    <w:rsid w:val="005E06D1"/>
    <w:rsid w:val="005E618C"/>
    <w:rsid w:val="00657960"/>
    <w:rsid w:val="007A28F3"/>
    <w:rsid w:val="00D84FA2"/>
    <w:rsid w:val="00EB0155"/>
    <w:rsid w:val="00F20027"/>
    <w:rsid w:val="00F8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BA7B1"/>
  <w15:chartTrackingRefBased/>
  <w15:docId w15:val="{E89E5B17-01E5-48DD-B600-A8A814255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F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4F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F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King's College Hospital NHS Foundation Trust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Alani, Aws</dc:creator>
  <cp:keywords/>
  <dc:description/>
  <cp:lastModifiedBy>ALANI, Aws (KING'S COLLEGE HOSPITAL NHS FOUNDATION TRUST)</cp:lastModifiedBy>
  <cp:revision>2</cp:revision>
  <cp:lastPrinted>2022-08-03T12:31:00Z</cp:lastPrinted>
  <dcterms:created xsi:type="dcterms:W3CDTF">2024-10-13T11:54:00Z</dcterms:created>
  <dcterms:modified xsi:type="dcterms:W3CDTF">2024-10-13T11:54:00Z</dcterms:modified>
</cp:coreProperties>
</file>